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3B" w:rsidRDefault="00165D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-767816</wp:posOffset>
            </wp:positionV>
            <wp:extent cx="3818534" cy="9552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34" cy="955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0F2E98" w:rsidRPr="00D75D1D" w:rsidTr="00BA4420">
        <w:trPr>
          <w:trHeight w:val="219"/>
        </w:trPr>
        <w:tc>
          <w:tcPr>
            <w:tcW w:w="10980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</w:tcPr>
          <w:p w:rsidR="000F2E98" w:rsidRPr="000F2E98" w:rsidRDefault="000F2E98" w:rsidP="00165D0E">
            <w:pPr>
              <w:jc w:val="center"/>
              <w:rPr>
                <w:b/>
                <w:color w:val="2F5496" w:themeColor="accent5" w:themeShade="BF"/>
                <w:sz w:val="52"/>
              </w:rPr>
            </w:pPr>
            <w:r w:rsidRPr="000F2E98">
              <w:rPr>
                <w:b/>
                <w:color w:val="2F5496" w:themeColor="accent5" w:themeShade="BF"/>
                <w:sz w:val="52"/>
              </w:rPr>
              <w:t xml:space="preserve">“Managing Digital Research Objects in an </w:t>
            </w:r>
            <w:r>
              <w:rPr>
                <w:b/>
                <w:color w:val="2F5496" w:themeColor="accent5" w:themeShade="BF"/>
                <w:sz w:val="52"/>
              </w:rPr>
              <w:t>Expanding Science Ecosystem”</w:t>
            </w:r>
          </w:p>
        </w:tc>
      </w:tr>
      <w:tr w:rsidR="001C3538" w:rsidRPr="00D75D1D" w:rsidTr="00BA4420">
        <w:trPr>
          <w:trHeight w:val="3951"/>
        </w:trPr>
        <w:tc>
          <w:tcPr>
            <w:tcW w:w="10980" w:type="dxa"/>
            <w:tcBorders>
              <w:top w:val="double" w:sz="4" w:space="0" w:color="4472C4" w:themeColor="accent5"/>
            </w:tcBorders>
          </w:tcPr>
          <w:p w:rsidR="001C3538" w:rsidRDefault="001C3538" w:rsidP="000F2E98">
            <w:pPr>
              <w:jc w:val="center"/>
              <w:rPr>
                <w:b/>
                <w:sz w:val="12"/>
              </w:rPr>
            </w:pPr>
          </w:p>
          <w:p w:rsidR="001C3538" w:rsidRPr="0046390E" w:rsidRDefault="001C3538" w:rsidP="000F2E98">
            <w:pPr>
              <w:jc w:val="center"/>
              <w:rPr>
                <w:b/>
                <w:sz w:val="24"/>
              </w:rPr>
            </w:pPr>
            <w:r w:rsidRPr="0046390E">
              <w:rPr>
                <w:b/>
                <w:sz w:val="24"/>
              </w:rPr>
              <w:t>Wednesday, November 15th, 2017</w:t>
            </w:r>
          </w:p>
          <w:p w:rsidR="001C3538" w:rsidRPr="0046390E" w:rsidRDefault="001C3538" w:rsidP="000F2E98">
            <w:pPr>
              <w:jc w:val="center"/>
              <w:rPr>
                <w:b/>
                <w:sz w:val="24"/>
              </w:rPr>
            </w:pPr>
            <w:r w:rsidRPr="0046390E">
              <w:rPr>
                <w:b/>
                <w:sz w:val="24"/>
              </w:rPr>
              <w:t>9:00 am - 5:00 pm EST</w:t>
            </w:r>
          </w:p>
          <w:p w:rsidR="001C3538" w:rsidRPr="0046390E" w:rsidRDefault="001C3538" w:rsidP="000F2E98">
            <w:pPr>
              <w:jc w:val="center"/>
              <w:rPr>
                <w:sz w:val="24"/>
              </w:rPr>
            </w:pPr>
            <w:r w:rsidRPr="0046390E">
              <w:rPr>
                <w:sz w:val="24"/>
              </w:rPr>
              <w:t>Lister Hill National Center for Biomedical Communications</w:t>
            </w:r>
          </w:p>
          <w:p w:rsidR="001C3538" w:rsidRPr="0046390E" w:rsidRDefault="001C3538" w:rsidP="000F2E98">
            <w:pPr>
              <w:jc w:val="center"/>
              <w:rPr>
                <w:sz w:val="24"/>
              </w:rPr>
            </w:pPr>
            <w:r w:rsidRPr="0046390E">
              <w:rPr>
                <w:sz w:val="24"/>
              </w:rPr>
              <w:t>U.S. National Library of Medicine</w:t>
            </w:r>
            <w:r w:rsidR="00034C8D">
              <w:rPr>
                <w:sz w:val="24"/>
              </w:rPr>
              <w:t>/NIH</w:t>
            </w:r>
          </w:p>
          <w:p w:rsidR="001C3538" w:rsidRPr="0046390E" w:rsidRDefault="001C3538" w:rsidP="001C3538">
            <w:pPr>
              <w:jc w:val="center"/>
              <w:rPr>
                <w:sz w:val="24"/>
              </w:rPr>
            </w:pPr>
            <w:r w:rsidRPr="0046390E">
              <w:rPr>
                <w:sz w:val="24"/>
              </w:rPr>
              <w:t>8600 Rockville Pike, Bethesda, MD 20894</w:t>
            </w:r>
          </w:p>
          <w:p w:rsidR="00524ED9" w:rsidRPr="000F2E98" w:rsidRDefault="00BA4420" w:rsidP="001C3538">
            <w:pPr>
              <w:jc w:val="center"/>
              <w:rPr>
                <w:b/>
                <w:color w:val="2F5496" w:themeColor="accent5" w:themeShade="BF"/>
                <w:sz w:val="52"/>
              </w:rPr>
            </w:pPr>
            <w:r>
              <w:rPr>
                <w:rFonts w:ascii="Arial" w:hAnsi="Arial" w:cs="Arial"/>
                <w:b/>
                <w:noProof/>
                <w:color w:val="2F5496" w:themeColor="accent5" w:themeShade="BF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11BA1" wp14:editId="508DA09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80010</wp:posOffset>
                      </wp:positionV>
                      <wp:extent cx="6671463" cy="1828800"/>
                      <wp:effectExtent l="19050" t="19050" r="34290" b="3810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1463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  <a:alpha val="53000"/>
                                </a:srgbClr>
                              </a:solidFill>
                              <a:ln w="53975" cap="flat" cmpd="dbl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A4420" w:rsidRPr="00BA4420" w:rsidRDefault="00BA4420" w:rsidP="00BA4420">
                                  <w:pPr>
                                    <w:ind w:left="36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color w:val="002060"/>
                                      <w:sz w:val="24"/>
                                      <w:szCs w:val="28"/>
                                      <w:vertAlign w:val="superscript"/>
                                    </w:rPr>
                                  </w:pPr>
                                  <w:r w:rsidRPr="00BA4420">
                                    <w:rPr>
                                      <w:rFonts w:ascii="Arial" w:eastAsia="Arial" w:hAnsi="Arial" w:cs="Arial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“We are at a tipping point in the development of a common conceptual framework and set of tools and components which will revolutionize the management of scientific data.”</w:t>
                                  </w:r>
                                  <w:r w:rsidRPr="00BA4420">
                                    <w:rPr>
                                      <w:rFonts w:ascii="Arial" w:eastAsia="Arial" w:hAnsi="Arial" w:cs="Arial"/>
                                      <w:b/>
                                      <w:color w:val="002060"/>
                                      <w:sz w:val="24"/>
                                      <w:szCs w:val="2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  <w:p w:rsidR="00524ED9" w:rsidRPr="00165D0E" w:rsidRDefault="00524ED9" w:rsidP="00524ED9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color w:val="2F5496" w:themeColor="accent5" w:themeShade="BF"/>
                                      <w:sz w:val="28"/>
                                      <w:szCs w:val="44"/>
                                    </w:rPr>
                                  </w:pPr>
                                  <w:r w:rsidRPr="00165D0E">
                                    <w:rPr>
                                      <w:rFonts w:ascii="Arial" w:eastAsia="Arial" w:hAnsi="Arial" w:cs="Arial"/>
                                      <w:b/>
                                      <w:color w:val="2F5496" w:themeColor="accent5" w:themeShade="BF"/>
                                      <w:sz w:val="28"/>
                                      <w:szCs w:val="44"/>
                                    </w:rPr>
                                    <w:t>Keynote Speaker</w:t>
                                  </w:r>
                                  <w:r w:rsidR="0046390E" w:rsidRPr="00165D0E">
                                    <w:rPr>
                                      <w:rFonts w:ascii="Arial" w:eastAsia="Arial" w:hAnsi="Arial" w:cs="Arial"/>
                                      <w:b/>
                                      <w:color w:val="2F5496" w:themeColor="accent5" w:themeShade="BF"/>
                                      <w:sz w:val="28"/>
                                      <w:szCs w:val="44"/>
                                    </w:rPr>
                                    <w:t xml:space="preserve"> Presenting the Global Challenge</w:t>
                                  </w:r>
                                </w:p>
                                <w:p w:rsidR="00524ED9" w:rsidRPr="00BA4420" w:rsidRDefault="00524ED9" w:rsidP="00524ED9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color w:val="002060"/>
                                      <w:sz w:val="16"/>
                                      <w:szCs w:val="20"/>
                                    </w:rPr>
                                  </w:pPr>
                                  <w:r w:rsidRPr="00BA4420">
                                    <w:rPr>
                                      <w:rFonts w:ascii="Arial" w:eastAsia="Arial" w:hAnsi="Arial" w:cs="Arial"/>
                                      <w:b/>
                                      <w:color w:val="002060"/>
                                      <w:sz w:val="36"/>
                                      <w:szCs w:val="44"/>
                                    </w:rPr>
                                    <w:t xml:space="preserve">Peter Wittenberg, </w:t>
                                  </w:r>
                                  <w:hyperlink r:id="rId6">
                                    <w:r w:rsidRPr="00BA4420">
                                      <w:rPr>
                                        <w:rFonts w:ascii="Arial" w:eastAsia="Arial" w:hAnsi="Arial" w:cs="Arial"/>
                                        <w:b/>
                                        <w:color w:val="0563C1"/>
                                        <w:sz w:val="16"/>
                                        <w:szCs w:val="20"/>
                                        <w:u w:val="single"/>
                                      </w:rPr>
                                      <w:t>(bio)</w:t>
                                    </w:r>
                                  </w:hyperlink>
                                </w:p>
                                <w:p w:rsidR="00BA4420" w:rsidRDefault="00BA4420" w:rsidP="00BA4420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Cs w:val="24"/>
                                      <w:u w:val="single"/>
                                    </w:rPr>
                                  </w:pPr>
                                  <w:r w:rsidRPr="00BA4420">
                                    <w:rPr>
                                      <w:rFonts w:ascii="Arial" w:eastAsia="Arial" w:hAnsi="Arial" w:cs="Arial"/>
                                      <w:b/>
                                      <w:color w:val="002060"/>
                                      <w:sz w:val="24"/>
                                      <w:szCs w:val="28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Co-Editor of </w:t>
                                  </w:r>
                                  <w:r w:rsidR="00524ED9" w:rsidRPr="00BA4420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2060"/>
                                      <w:sz w:val="24"/>
                                      <w:szCs w:val="28"/>
                                    </w:rPr>
                                    <w:t>Recommendations for Implementing a Virtual Layer for Management of the Complete Life Cycle of Scientific Data</w:t>
                                  </w:r>
                                  <w:r w:rsidRPr="00BA4420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1C3538" w:rsidRPr="00165D0E" w:rsidRDefault="001C3538" w:rsidP="00524ED9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11BA1" id="Rounded Rectangle 2" o:spid="_x0000_s1026" style="position:absolute;left:0;text-align:left;margin-left:3pt;margin-top:6.3pt;width:525.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" fillcolor="#deebf7" strokecolor="#2e74b5 [2404]" strokeweight="4.25pt">
                      <v:fill opacity="34695f"/>
                      <v:stroke linestyle="thinThin" joinstyle="miter"/>
                      <v:textbox>
                        <w:txbxContent>
                          <w:p w:rsidR="00BA4420" w:rsidRPr="00BA4420" w:rsidRDefault="00BA4420" w:rsidP="00BA4420">
                            <w:pPr>
                              <w:ind w:left="36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4"/>
                                <w:szCs w:val="28"/>
                                <w:vertAlign w:val="superscript"/>
                              </w:rPr>
                            </w:pPr>
                            <w:r w:rsidRPr="00BA4420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“We are at a tipping point in the development of a common conceptual framework and set of tools and components which will revolutionize the management of scientific data.”</w:t>
                            </w:r>
                            <w:r w:rsidRPr="00BA4420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4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  <w:p w:rsidR="00524ED9" w:rsidRPr="00165D0E" w:rsidRDefault="00524ED9" w:rsidP="00524ED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F5496" w:themeColor="accent5" w:themeShade="BF"/>
                                <w:sz w:val="28"/>
                                <w:szCs w:val="44"/>
                              </w:rPr>
                            </w:pPr>
                            <w:r w:rsidRPr="00165D0E">
                              <w:rPr>
                                <w:rFonts w:ascii="Arial" w:eastAsia="Arial" w:hAnsi="Arial" w:cs="Arial"/>
                                <w:b/>
                                <w:color w:val="2F5496" w:themeColor="accent5" w:themeShade="BF"/>
                                <w:sz w:val="28"/>
                                <w:szCs w:val="44"/>
                              </w:rPr>
                              <w:t>Keynote Speaker</w:t>
                            </w:r>
                            <w:r w:rsidR="0046390E" w:rsidRPr="00165D0E">
                              <w:rPr>
                                <w:rFonts w:ascii="Arial" w:eastAsia="Arial" w:hAnsi="Arial" w:cs="Arial"/>
                                <w:b/>
                                <w:color w:val="2F5496" w:themeColor="accent5" w:themeShade="BF"/>
                                <w:sz w:val="28"/>
                                <w:szCs w:val="44"/>
                              </w:rPr>
                              <w:t xml:space="preserve"> Presenting the Global Challenge</w:t>
                            </w:r>
                          </w:p>
                          <w:p w:rsidR="00524ED9" w:rsidRPr="00BA4420" w:rsidRDefault="00524ED9" w:rsidP="00524ED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20"/>
                              </w:rPr>
                            </w:pPr>
                            <w:r w:rsidRPr="00BA4420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36"/>
                                <w:szCs w:val="44"/>
                              </w:rPr>
                              <w:t xml:space="preserve">Peter Wittenberg, </w:t>
                            </w:r>
                            <w:hyperlink r:id="rId7">
                              <w:r w:rsidRPr="00BA4420">
                                <w:rPr>
                                  <w:rFonts w:ascii="Arial" w:eastAsia="Arial" w:hAnsi="Arial" w:cs="Arial"/>
                                  <w:b/>
                                  <w:color w:val="0563C1"/>
                                  <w:sz w:val="16"/>
                                  <w:szCs w:val="20"/>
                                  <w:u w:val="single"/>
                                </w:rPr>
                                <w:t>(bio)</w:t>
                              </w:r>
                            </w:hyperlink>
                          </w:p>
                          <w:p w:rsidR="00BA4420" w:rsidRDefault="00BA4420" w:rsidP="00BA442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Cs w:val="24"/>
                                <w:u w:val="single"/>
                              </w:rPr>
                            </w:pPr>
                            <w:r w:rsidRPr="00BA4420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4"/>
                                <w:szCs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Co-Editor of </w:t>
                            </w:r>
                            <w:r w:rsidR="00524ED9" w:rsidRPr="00BA4420">
                              <w:rPr>
                                <w:rFonts w:ascii="Arial" w:eastAsia="Arial" w:hAnsi="Arial" w:cs="Arial"/>
                                <w:b/>
                                <w:i/>
                                <w:color w:val="002060"/>
                                <w:sz w:val="24"/>
                                <w:szCs w:val="28"/>
                              </w:rPr>
                              <w:t>Recommendations for Implementing a Virtual Layer for Management of the Complete Life Cycle of Scientific Data</w:t>
                            </w:r>
                            <w:r w:rsidRPr="00BA4420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C3538" w:rsidRPr="00165D0E" w:rsidRDefault="001C3538" w:rsidP="00524ED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</w:tbl>
    <w:p w:rsidR="00BA4420" w:rsidRPr="00BA4420" w:rsidRDefault="00BA4420" w:rsidP="00BA4420">
      <w:pPr>
        <w:ind w:left="360"/>
        <w:jc w:val="center"/>
        <w:rPr>
          <w:rFonts w:ascii="Arial" w:hAnsi="Arial" w:cs="Arial"/>
          <w:b/>
          <w:color w:val="2F5496" w:themeColor="accent5" w:themeShade="BF"/>
          <w:szCs w:val="24"/>
          <w:u w:val="single"/>
        </w:rPr>
      </w:pPr>
    </w:p>
    <w:p w:rsidR="00BA4420" w:rsidRDefault="00BA4420" w:rsidP="00165D0E">
      <w:pPr>
        <w:ind w:left="360"/>
        <w:jc w:val="center"/>
        <w:rPr>
          <w:rFonts w:ascii="Arial" w:hAnsi="Arial" w:cs="Arial"/>
          <w:b/>
          <w:color w:val="2F5496" w:themeColor="accent5" w:themeShade="BF"/>
          <w:szCs w:val="24"/>
          <w:u w:val="single"/>
        </w:rPr>
      </w:pPr>
    </w:p>
    <w:p w:rsidR="00524ED9" w:rsidRPr="00524ED9" w:rsidRDefault="00524ED9" w:rsidP="00DB0150">
      <w:pPr>
        <w:spacing w:after="80"/>
        <w:ind w:left="360"/>
        <w:jc w:val="center"/>
        <w:rPr>
          <w:rFonts w:ascii="Arial" w:hAnsi="Arial" w:cs="Arial"/>
          <w:b/>
          <w:color w:val="2F5496" w:themeColor="accent5" w:themeShade="BF"/>
          <w:szCs w:val="24"/>
          <w:u w:val="single"/>
        </w:rPr>
      </w:pPr>
      <w:r w:rsidRPr="00524ED9">
        <w:rPr>
          <w:rFonts w:ascii="Arial" w:hAnsi="Arial" w:cs="Arial"/>
          <w:b/>
          <w:color w:val="2F5496" w:themeColor="accent5" w:themeShade="BF"/>
          <w:szCs w:val="24"/>
          <w:u w:val="single"/>
        </w:rPr>
        <w:t>Sessions on</w:t>
      </w:r>
    </w:p>
    <w:p w:rsidR="0033496C" w:rsidRPr="0033496C" w:rsidRDefault="0033496C" w:rsidP="00DB0150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Cs w:val="24"/>
        </w:rPr>
      </w:pPr>
      <w:r w:rsidRPr="0033496C">
        <w:rPr>
          <w:rFonts w:ascii="Arial" w:hAnsi="Arial" w:cs="Arial"/>
          <w:bCs/>
          <w:iCs/>
          <w:szCs w:val="24"/>
        </w:rPr>
        <w:t>Developing</w:t>
      </w:r>
      <w:r w:rsidR="0046390E">
        <w:rPr>
          <w:rFonts w:ascii="Arial" w:hAnsi="Arial" w:cs="Arial"/>
          <w:bCs/>
          <w:iCs/>
          <w:szCs w:val="24"/>
        </w:rPr>
        <w:t xml:space="preserve"> </w:t>
      </w:r>
      <w:r w:rsidRPr="0033496C">
        <w:rPr>
          <w:rFonts w:ascii="Arial" w:hAnsi="Arial" w:cs="Arial"/>
          <w:bCs/>
          <w:iCs/>
          <w:szCs w:val="24"/>
        </w:rPr>
        <w:t>Frameworks</w:t>
      </w:r>
      <w:r w:rsidR="0046390E">
        <w:rPr>
          <w:rFonts w:ascii="Arial" w:hAnsi="Arial" w:cs="Arial"/>
          <w:bCs/>
          <w:iCs/>
          <w:szCs w:val="24"/>
        </w:rPr>
        <w:t xml:space="preserve"> that</w:t>
      </w:r>
      <w:r w:rsidR="00BA4420">
        <w:rPr>
          <w:rFonts w:ascii="Arial" w:hAnsi="Arial" w:cs="Arial"/>
          <w:bCs/>
          <w:iCs/>
          <w:szCs w:val="24"/>
        </w:rPr>
        <w:t xml:space="preserve"> Address the C</w:t>
      </w:r>
      <w:r w:rsidR="0046390E">
        <w:rPr>
          <w:rFonts w:ascii="Arial" w:hAnsi="Arial" w:cs="Arial"/>
          <w:bCs/>
          <w:iCs/>
          <w:szCs w:val="24"/>
        </w:rPr>
        <w:t>hallenge</w:t>
      </w:r>
    </w:p>
    <w:p w:rsidR="0033496C" w:rsidRDefault="0033496C" w:rsidP="00DB0150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Cs w:val="24"/>
        </w:rPr>
      </w:pPr>
      <w:r w:rsidRPr="0033496C">
        <w:rPr>
          <w:rFonts w:ascii="Arial" w:hAnsi="Arial" w:cs="Arial"/>
          <w:szCs w:val="24"/>
        </w:rPr>
        <w:t xml:space="preserve">Identifiers as </w:t>
      </w:r>
      <w:r w:rsidR="0046390E">
        <w:rPr>
          <w:rFonts w:ascii="Arial" w:hAnsi="Arial" w:cs="Arial"/>
          <w:szCs w:val="24"/>
        </w:rPr>
        <w:t xml:space="preserve">an integral </w:t>
      </w:r>
      <w:r w:rsidRPr="0033496C">
        <w:rPr>
          <w:rFonts w:ascii="Arial" w:hAnsi="Arial" w:cs="Arial"/>
          <w:szCs w:val="24"/>
        </w:rPr>
        <w:t>Part of the Scholarly Record</w:t>
      </w:r>
    </w:p>
    <w:p w:rsidR="0033496C" w:rsidRPr="00D55F81" w:rsidRDefault="0033496C" w:rsidP="00DB0150">
      <w:pPr>
        <w:pStyle w:val="ListParagraph"/>
        <w:numPr>
          <w:ilvl w:val="1"/>
          <w:numId w:val="2"/>
        </w:numPr>
        <w:spacing w:after="0"/>
        <w:contextualSpacing w:val="0"/>
        <w:rPr>
          <w:rFonts w:ascii="Arial" w:hAnsi="Arial" w:cs="Arial"/>
          <w:sz w:val="20"/>
          <w:szCs w:val="24"/>
        </w:rPr>
      </w:pPr>
      <w:r w:rsidRPr="00D55F81">
        <w:rPr>
          <w:rFonts w:ascii="Arial" w:hAnsi="Arial" w:cs="Arial"/>
          <w:sz w:val="20"/>
          <w:szCs w:val="24"/>
        </w:rPr>
        <w:t xml:space="preserve">Creating and Maintaining </w:t>
      </w:r>
      <w:r w:rsidR="0046390E" w:rsidRPr="00D55F81">
        <w:rPr>
          <w:rFonts w:ascii="Arial" w:hAnsi="Arial" w:cs="Arial"/>
          <w:sz w:val="20"/>
          <w:szCs w:val="24"/>
        </w:rPr>
        <w:t xml:space="preserve">Standards </w:t>
      </w:r>
      <w:r w:rsidR="0046390E">
        <w:rPr>
          <w:rFonts w:ascii="Arial" w:hAnsi="Arial" w:cs="Arial"/>
          <w:sz w:val="20"/>
          <w:szCs w:val="24"/>
        </w:rPr>
        <w:t xml:space="preserve">for </w:t>
      </w:r>
      <w:r w:rsidRPr="00D55F81">
        <w:rPr>
          <w:rFonts w:ascii="Arial" w:hAnsi="Arial" w:cs="Arial"/>
          <w:sz w:val="20"/>
          <w:szCs w:val="24"/>
        </w:rPr>
        <w:t>Object Identifiers,</w:t>
      </w:r>
      <w:r w:rsidR="00D55F81" w:rsidRPr="00D55F81">
        <w:rPr>
          <w:rFonts w:ascii="Arial" w:hAnsi="Arial" w:cs="Arial"/>
          <w:sz w:val="20"/>
          <w:szCs w:val="24"/>
        </w:rPr>
        <w:t xml:space="preserve"> Persistent Identifiers for Data Sets, Indus</w:t>
      </w:r>
      <w:r w:rsidR="00D55F81">
        <w:rPr>
          <w:rFonts w:ascii="Arial" w:hAnsi="Arial" w:cs="Arial"/>
          <w:sz w:val="20"/>
          <w:szCs w:val="24"/>
        </w:rPr>
        <w:t>try Incorporation of Identifiers</w:t>
      </w:r>
    </w:p>
    <w:p w:rsidR="0046390E" w:rsidRDefault="00165D0E" w:rsidP="00DB0150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Using multiple, interlink</w:t>
      </w:r>
      <w:r w:rsidR="0046390E">
        <w:rPr>
          <w:rFonts w:ascii="Arial" w:hAnsi="Arial" w:cs="Arial"/>
          <w:szCs w:val="24"/>
        </w:rPr>
        <w:t xml:space="preserve">ed, </w:t>
      </w:r>
      <w:r>
        <w:rPr>
          <w:rFonts w:ascii="Arial" w:hAnsi="Arial" w:cs="Arial"/>
          <w:szCs w:val="24"/>
        </w:rPr>
        <w:t xml:space="preserve">and </w:t>
      </w:r>
      <w:r w:rsidR="0046390E">
        <w:rPr>
          <w:rFonts w:ascii="Arial" w:hAnsi="Arial" w:cs="Arial"/>
          <w:szCs w:val="24"/>
        </w:rPr>
        <w:t>evolving research artifacts</w:t>
      </w:r>
      <w:r>
        <w:rPr>
          <w:rFonts w:ascii="Arial" w:hAnsi="Arial" w:cs="Arial"/>
          <w:szCs w:val="24"/>
        </w:rPr>
        <w:t xml:space="preserve"> to advance research</w:t>
      </w:r>
    </w:p>
    <w:p w:rsidR="0033496C" w:rsidRDefault="0033496C" w:rsidP="00DB0150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Cs w:val="24"/>
        </w:rPr>
      </w:pPr>
      <w:r w:rsidRPr="0033496C">
        <w:rPr>
          <w:rFonts w:ascii="Arial" w:hAnsi="Arial" w:cs="Arial"/>
          <w:szCs w:val="24"/>
        </w:rPr>
        <w:t>Connecting Users with Digital Research Objects</w:t>
      </w:r>
    </w:p>
    <w:p w:rsidR="0033496C" w:rsidRDefault="0033496C" w:rsidP="00DB0150">
      <w:pPr>
        <w:pStyle w:val="ListParagraph"/>
        <w:numPr>
          <w:ilvl w:val="1"/>
          <w:numId w:val="2"/>
        </w:numPr>
        <w:spacing w:after="0"/>
        <w:contextualSpacing w:val="0"/>
        <w:rPr>
          <w:rFonts w:ascii="Arial" w:hAnsi="Arial" w:cs="Arial"/>
          <w:sz w:val="20"/>
          <w:szCs w:val="24"/>
        </w:rPr>
      </w:pPr>
      <w:r w:rsidRPr="0033496C">
        <w:rPr>
          <w:rFonts w:ascii="Arial" w:hAnsi="Arial" w:cs="Arial"/>
          <w:sz w:val="20"/>
          <w:szCs w:val="24"/>
        </w:rPr>
        <w:t>Scientific Use Case Analysis, Metadata Harmonization, Linked Open Data Approach</w:t>
      </w:r>
      <w:r>
        <w:rPr>
          <w:rFonts w:ascii="Arial" w:hAnsi="Arial" w:cs="Arial"/>
          <w:sz w:val="20"/>
          <w:szCs w:val="24"/>
        </w:rPr>
        <w:t xml:space="preserve">, </w:t>
      </w:r>
      <w:r w:rsidRPr="0033496C">
        <w:rPr>
          <w:rFonts w:ascii="Arial" w:hAnsi="Arial" w:cs="Arial"/>
          <w:sz w:val="20"/>
          <w:szCs w:val="24"/>
        </w:rPr>
        <w:t>Sustainable Environment/Actionable Data</w:t>
      </w:r>
    </w:p>
    <w:p w:rsidR="0046390E" w:rsidRDefault="0046390E" w:rsidP="00DB0150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Cs w:val="24"/>
        </w:rPr>
      </w:pPr>
      <w:r w:rsidRPr="00165D0E">
        <w:rPr>
          <w:rFonts w:ascii="Arial" w:hAnsi="Arial" w:cs="Arial"/>
          <w:szCs w:val="24"/>
        </w:rPr>
        <w:t>Filling the Gaps and Moving the Agenda Forward</w:t>
      </w:r>
    </w:p>
    <w:p w:rsidR="00165D0E" w:rsidRDefault="00165D0E" w:rsidP="00271857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Arial" w:eastAsia="Arial" w:hAnsi="Arial" w:cs="Arial"/>
          <w:b/>
          <w:color w:val="2F5496" w:themeColor="accent5" w:themeShade="BF"/>
          <w:sz w:val="44"/>
          <w:szCs w:val="52"/>
        </w:rPr>
      </w:pPr>
      <w:r w:rsidRPr="00BA4420">
        <w:rPr>
          <w:rFonts w:ascii="Arial" w:eastAsia="Arial" w:hAnsi="Arial" w:cs="Arial"/>
          <w:b/>
          <w:noProof/>
          <w:color w:val="00206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F7C84" wp14:editId="7158D56D">
                <wp:simplePos x="0" y="0"/>
                <wp:positionH relativeFrom="column">
                  <wp:posOffset>4243654</wp:posOffset>
                </wp:positionH>
                <wp:positionV relativeFrom="paragraph">
                  <wp:posOffset>62255</wp:posOffset>
                </wp:positionV>
                <wp:extent cx="412699" cy="365735"/>
                <wp:effectExtent l="38100" t="19050" r="26035" b="349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99" cy="36573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E573" id="5-Point Star 6" o:spid="_x0000_s1026" style="position:absolute;margin-left:334.15pt;margin-top:4.9pt;width:32.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699,3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" path="m,139698r157638,1l206350,r48711,139699l412699,139698,285167,226036r48713,139698l206350,279395,78819,365734,127532,226036,,139698xe" fillcolor="#ffc000" strokecolor="#ffc000" strokeweight="1pt">
                <v:stroke joinstyle="miter"/>
                <v:path arrowok="t" o:connecttype="custom" o:connectlocs="0,139698;157638,139699;206350,0;255061,139699;412699,139698;285167,226036;333880,365734;206350,279395;78819,365734;127532,226036;0,139698" o:connectangles="0,0,0,0,0,0,0,0,0,0,0"/>
              </v:shape>
            </w:pict>
          </mc:Fallback>
        </mc:AlternateContent>
      </w:r>
      <w:r w:rsidRPr="00BA4420">
        <w:rPr>
          <w:rFonts w:ascii="Arial" w:eastAsia="Arial" w:hAnsi="Arial" w:cs="Arial"/>
          <w:b/>
          <w:noProof/>
          <w:color w:val="00206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0B200" wp14:editId="4DB9B07F">
                <wp:simplePos x="0" y="0"/>
                <wp:positionH relativeFrom="column">
                  <wp:posOffset>1288237</wp:posOffset>
                </wp:positionH>
                <wp:positionV relativeFrom="paragraph">
                  <wp:posOffset>47041</wp:posOffset>
                </wp:positionV>
                <wp:extent cx="402336" cy="380390"/>
                <wp:effectExtent l="38100" t="38100" r="17145" b="3873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38039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CD28" id="5-Point Star 7" o:spid="_x0000_s1026" style="position:absolute;margin-left:101.45pt;margin-top:3.7pt;width:31.7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336,3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" path="m,145296r153680,1l201168,r47488,145297l402336,145296,278006,235093r47490,145296l201168,290590,76840,380389,124330,235093,,145296xe" fillcolor="#ffc000" strokecolor="#ffc000" strokeweight="1pt">
                <v:stroke joinstyle="miter"/>
                <v:path arrowok="t" o:connecttype="custom" o:connectlocs="0,145296;153680,145297;201168,0;248656,145297;402336,145296;278006,235093;325496,380389;201168,290590;76840,380389;124330,235093;0,145296" o:connectangles="0,0,0,0,0,0,0,0,0,0,0"/>
              </v:shape>
            </w:pict>
          </mc:Fallback>
        </mc:AlternateContent>
      </w:r>
      <w:r w:rsidRPr="00BA4420">
        <w:rPr>
          <w:rFonts w:ascii="Arial" w:eastAsia="Arial" w:hAnsi="Arial" w:cs="Arial"/>
          <w:b/>
          <w:color w:val="002060"/>
          <w:szCs w:val="32"/>
        </w:rPr>
        <w:t xml:space="preserve"> </w:t>
      </w:r>
      <w:hyperlink r:id="rId8">
        <w:r w:rsidRPr="00BA4420">
          <w:rPr>
            <w:rFonts w:ascii="Arial" w:eastAsia="Arial" w:hAnsi="Arial" w:cs="Arial"/>
            <w:b/>
            <w:color w:val="0070C0"/>
            <w:sz w:val="40"/>
            <w:szCs w:val="52"/>
            <w:u w:val="single"/>
          </w:rPr>
          <w:t>Register Now!</w:t>
        </w:r>
      </w:hyperlink>
      <w:r w:rsidRPr="0046390E">
        <w:rPr>
          <w:rFonts w:ascii="Arial" w:eastAsia="Arial" w:hAnsi="Arial" w:cs="Arial"/>
          <w:b/>
          <w:color w:val="2F5496" w:themeColor="accent5" w:themeShade="BF"/>
          <w:sz w:val="44"/>
          <w:szCs w:val="52"/>
        </w:rPr>
        <w:t xml:space="preserve"> </w:t>
      </w:r>
    </w:p>
    <w:p w:rsidR="00165D0E" w:rsidRPr="00DB0150" w:rsidRDefault="00BA4420" w:rsidP="0027185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b/>
          <w:color w:val="404040" w:themeColor="text1" w:themeTint="BF"/>
          <w:sz w:val="24"/>
          <w:szCs w:val="52"/>
        </w:rPr>
      </w:pPr>
      <w:r w:rsidRPr="00DB0150">
        <w:rPr>
          <w:rFonts w:ascii="Arial" w:eastAsia="Arial" w:hAnsi="Arial" w:cs="Arial"/>
          <w:b/>
          <w:color w:val="404040" w:themeColor="text1" w:themeTint="BF"/>
          <w:sz w:val="24"/>
          <w:szCs w:val="52"/>
        </w:rPr>
        <w:t>(</w:t>
      </w:r>
      <w:r w:rsidR="00165D0E" w:rsidRPr="00DB0150">
        <w:rPr>
          <w:rFonts w:ascii="Arial" w:eastAsia="Arial" w:hAnsi="Arial" w:cs="Arial"/>
          <w:b/>
          <w:color w:val="404040" w:themeColor="text1" w:themeTint="BF"/>
          <w:sz w:val="24"/>
          <w:szCs w:val="52"/>
        </w:rPr>
        <w:t>Use FY17 or FY18 funding</w:t>
      </w:r>
      <w:r w:rsidRPr="00DB0150">
        <w:rPr>
          <w:rFonts w:ascii="Arial" w:eastAsia="Arial" w:hAnsi="Arial" w:cs="Arial"/>
          <w:b/>
          <w:color w:val="404040" w:themeColor="text1" w:themeTint="BF"/>
          <w:sz w:val="24"/>
          <w:szCs w:val="52"/>
        </w:rPr>
        <w:t>)</w:t>
      </w:r>
    </w:p>
    <w:p w:rsidR="00271857" w:rsidRDefault="00271857" w:rsidP="00271857">
      <w:pPr>
        <w:spacing w:after="120" w:line="240" w:lineRule="auto"/>
        <w:jc w:val="center"/>
        <w:rPr>
          <w:rFonts w:ascii="Arial" w:eastAsia="Arial" w:hAnsi="Arial" w:cs="Arial"/>
          <w:b/>
          <w:color w:val="002060"/>
          <w:szCs w:val="52"/>
          <w:u w:val="single"/>
        </w:rPr>
      </w:pPr>
      <w:r w:rsidRPr="00271857">
        <w:rPr>
          <w:rFonts w:ascii="Arial" w:eastAsia="Arial" w:hAnsi="Arial" w:cs="Arial"/>
          <w:b/>
          <w:color w:val="002060"/>
          <w:szCs w:val="52"/>
          <w:u w:val="single"/>
        </w:rPr>
        <w:t>https://goo.gl/eyc9B2</w:t>
      </w:r>
    </w:p>
    <w:p w:rsidR="00D55F81" w:rsidRDefault="00165D0E" w:rsidP="00271857">
      <w:pPr>
        <w:spacing w:before="240" w:after="120" w:line="240" w:lineRule="auto"/>
        <w:jc w:val="center"/>
        <w:rPr>
          <w:rFonts w:ascii="Arial" w:eastAsia="Arial" w:hAnsi="Arial" w:cs="Arial"/>
          <w:b/>
          <w:color w:val="002060"/>
          <w:sz w:val="16"/>
          <w:szCs w:val="16"/>
        </w:rPr>
      </w:pPr>
      <w:r>
        <w:t>C</w:t>
      </w:r>
      <w:r w:rsidR="0046390E">
        <w:t xml:space="preserve">o-sponsored by </w:t>
      </w:r>
      <w:r w:rsidR="0046390E" w:rsidRPr="00097858">
        <w:rPr>
          <w:rFonts w:ascii="Arial" w:hAnsi="Arial" w:cs="Arial"/>
          <w:b/>
          <w:i/>
          <w:sz w:val="20"/>
          <w:szCs w:val="20"/>
        </w:rPr>
        <w:t>CENDI</w:t>
      </w:r>
      <w:r w:rsidR="0046390E" w:rsidRPr="00097858">
        <w:rPr>
          <w:rFonts w:ascii="Arial" w:hAnsi="Arial" w:cs="Arial"/>
          <w:b/>
          <w:sz w:val="20"/>
          <w:szCs w:val="20"/>
        </w:rPr>
        <w:t xml:space="preserve">, </w:t>
      </w:r>
      <w:r w:rsidR="0046390E" w:rsidRPr="00097858">
        <w:rPr>
          <w:rFonts w:ascii="Arial" w:hAnsi="Arial" w:cs="Arial"/>
          <w:b/>
          <w:i/>
          <w:sz w:val="20"/>
          <w:szCs w:val="20"/>
        </w:rPr>
        <w:t>National Federation of Advanced Information Services (NFAIS)</w:t>
      </w:r>
      <w:r w:rsidR="0046390E">
        <w:rPr>
          <w:rFonts w:ascii="Arial" w:hAnsi="Arial" w:cs="Arial"/>
          <w:sz w:val="20"/>
          <w:szCs w:val="20"/>
        </w:rPr>
        <w:t xml:space="preserve">,                                               </w:t>
      </w:r>
      <w:r w:rsidR="0046390E" w:rsidRPr="00097858">
        <w:rPr>
          <w:rFonts w:ascii="Arial" w:hAnsi="Arial" w:cs="Arial"/>
          <w:b/>
          <w:i/>
          <w:sz w:val="20"/>
          <w:szCs w:val="20"/>
        </w:rPr>
        <w:t>Research Data Alliance/US (RDA/US)</w:t>
      </w:r>
      <w:r w:rsidR="0046390E" w:rsidRPr="001B0A1F">
        <w:rPr>
          <w:rStyle w:val="Hyperlink"/>
          <w:rFonts w:ascii="Arial" w:hAnsi="Arial" w:cs="Arial"/>
          <w:sz w:val="20"/>
          <w:szCs w:val="20"/>
        </w:rPr>
        <w:t>,</w:t>
      </w:r>
      <w:r w:rsidR="0046390E">
        <w:rPr>
          <w:rFonts w:ascii="Arial" w:hAnsi="Arial" w:cs="Arial"/>
          <w:sz w:val="20"/>
          <w:szCs w:val="20"/>
        </w:rPr>
        <w:t xml:space="preserve"> </w:t>
      </w:r>
      <w:r w:rsidR="0046390E" w:rsidRPr="00097858">
        <w:rPr>
          <w:rFonts w:ascii="Arial" w:hAnsi="Arial" w:cs="Arial"/>
          <w:b/>
          <w:sz w:val="20"/>
          <w:szCs w:val="20"/>
        </w:rPr>
        <w:t xml:space="preserve">and the </w:t>
      </w:r>
      <w:r w:rsidR="0046390E" w:rsidRPr="00097858">
        <w:rPr>
          <w:rFonts w:ascii="Arial" w:hAnsi="Arial" w:cs="Arial"/>
          <w:b/>
          <w:i/>
          <w:sz w:val="20"/>
          <w:szCs w:val="20"/>
        </w:rPr>
        <w:t>National Academies</w:t>
      </w:r>
      <w:r w:rsidR="0046390E">
        <w:rPr>
          <w:rFonts w:ascii="Arial" w:hAnsi="Arial" w:cs="Arial"/>
          <w:b/>
          <w:i/>
          <w:sz w:val="20"/>
          <w:szCs w:val="20"/>
        </w:rPr>
        <w:t xml:space="preserve"> Board on Research Data and Information</w:t>
      </w:r>
      <w:r w:rsidR="0046390E">
        <w:rPr>
          <w:rFonts w:ascii="Arial" w:hAnsi="Arial" w:cs="Arial"/>
          <w:sz w:val="20"/>
          <w:szCs w:val="20"/>
        </w:rPr>
        <w:t xml:space="preserve">.  </w:t>
      </w:r>
      <w:r w:rsidR="0046390E">
        <w:t xml:space="preserve">Hosted by </w:t>
      </w:r>
      <w:r w:rsidR="0046390E">
        <w:rPr>
          <w:rFonts w:ascii="Arial" w:hAnsi="Arial" w:cs="Arial"/>
          <w:b/>
          <w:i/>
          <w:sz w:val="20"/>
          <w:szCs w:val="20"/>
        </w:rPr>
        <w:t>The National Library of Medicine</w:t>
      </w:r>
      <w:r w:rsidR="00034C8D">
        <w:rPr>
          <w:rFonts w:ascii="Arial" w:hAnsi="Arial" w:cs="Arial"/>
          <w:b/>
          <w:i/>
          <w:sz w:val="20"/>
          <w:szCs w:val="20"/>
        </w:rPr>
        <w:t>/NIH</w:t>
      </w:r>
      <w:r w:rsidR="0046390E">
        <w:rPr>
          <w:rFonts w:ascii="Arial" w:hAnsi="Arial" w:cs="Arial"/>
          <w:sz w:val="20"/>
          <w:szCs w:val="20"/>
        </w:rPr>
        <w:t xml:space="preserve">  </w:t>
      </w:r>
    </w:p>
    <w:p w:rsidR="00524ED9" w:rsidRPr="00165D0E" w:rsidRDefault="00524ED9" w:rsidP="00524E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2060"/>
          <w:sz w:val="18"/>
          <w:szCs w:val="16"/>
        </w:rPr>
      </w:pPr>
      <w:r w:rsidRPr="00165D0E">
        <w:rPr>
          <w:rFonts w:ascii="Arial" w:eastAsia="Arial" w:hAnsi="Arial" w:cs="Arial"/>
          <w:b/>
          <w:color w:val="002060"/>
          <w:sz w:val="18"/>
          <w:szCs w:val="16"/>
        </w:rPr>
        <w:t>Contact Information:</w:t>
      </w:r>
    </w:p>
    <w:tbl>
      <w:tblPr>
        <w:tblW w:w="10055" w:type="dxa"/>
        <w:tblLayout w:type="fixed"/>
        <w:tblLook w:val="0400" w:firstRow="0" w:lastRow="0" w:firstColumn="0" w:lastColumn="0" w:noHBand="0" w:noVBand="1"/>
      </w:tblPr>
      <w:tblGrid>
        <w:gridCol w:w="2610"/>
        <w:gridCol w:w="2880"/>
        <w:gridCol w:w="2250"/>
        <w:gridCol w:w="2315"/>
      </w:tblGrid>
      <w:tr w:rsidR="0033496C" w:rsidRPr="00524ED9" w:rsidTr="00350D23">
        <w:trPr>
          <w:trHeight w:val="900"/>
        </w:trPr>
        <w:tc>
          <w:tcPr>
            <w:tcW w:w="26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96C" w:rsidRPr="00524ED9" w:rsidRDefault="0033496C" w:rsidP="0035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Heather M. Parrish </w:t>
            </w:r>
          </w:p>
          <w:p w:rsidR="0033496C" w:rsidRPr="00524ED9" w:rsidRDefault="0033496C" w:rsidP="0035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CENDI </w:t>
            </w:r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E-mail: </w:t>
            </w:r>
            <w:hyperlink r:id="rId9">
              <w:r w:rsidRPr="00524ED9">
                <w:rPr>
                  <w:rFonts w:ascii="Arial" w:eastAsia="Arial" w:hAnsi="Arial" w:cs="Arial"/>
                  <w:color w:val="000000"/>
                  <w:sz w:val="18"/>
                  <w:szCs w:val="18"/>
                  <w:u w:val="single"/>
                </w:rPr>
                <w:t>hparrish@iiaweb.com</w:t>
              </w:r>
            </w:hyperlink>
            <w:hyperlink r:id="rId10">
              <w:r w:rsidRPr="00524ED9"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br/>
              </w:r>
            </w:hyperlink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>Phone: 865-298-1245</w:t>
            </w:r>
            <w:bookmarkStart w:id="0" w:name="_GoBack"/>
            <w:bookmarkEnd w:id="0"/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96C" w:rsidRPr="00524ED9" w:rsidRDefault="0033496C" w:rsidP="0035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0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>Nancy Blair-</w:t>
            </w:r>
            <w:proofErr w:type="spellStart"/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>DeLeon</w:t>
            </w:r>
            <w:proofErr w:type="spellEnd"/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NFAIS </w:t>
            </w:r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E-mail: </w:t>
            </w:r>
            <w:hyperlink r:id="rId11">
              <w:r w:rsidRPr="00524ED9">
                <w:rPr>
                  <w:rFonts w:ascii="Arial" w:eastAsia="Arial" w:hAnsi="Arial" w:cs="Arial"/>
                  <w:color w:val="000000"/>
                  <w:sz w:val="18"/>
                  <w:szCs w:val="18"/>
                  <w:u w:val="single"/>
                </w:rPr>
                <w:t>nblairdeleon@nfais.org</w:t>
              </w:r>
            </w:hyperlink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 </w:t>
            </w:r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Phone: 443-221-2980, ext. 102</w:t>
            </w:r>
          </w:p>
        </w:tc>
        <w:tc>
          <w:tcPr>
            <w:tcW w:w="2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96C" w:rsidRPr="00524ED9" w:rsidRDefault="0033496C" w:rsidP="0035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0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Lynn </w:t>
            </w:r>
            <w:proofErr w:type="spellStart"/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>Yarmey</w:t>
            </w:r>
            <w:proofErr w:type="spellEnd"/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RDA/US</w:t>
            </w:r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E-mail: </w:t>
            </w:r>
            <w:hyperlink r:id="rId12">
              <w:r w:rsidRPr="00524ED9">
                <w:rPr>
                  <w:rFonts w:ascii="Arial" w:eastAsia="Arial" w:hAnsi="Arial" w:cs="Arial"/>
                  <w:color w:val="000000"/>
                  <w:sz w:val="18"/>
                  <w:szCs w:val="18"/>
                  <w:u w:val="single"/>
                </w:rPr>
                <w:t>yarmel@rpi.edu</w:t>
              </w:r>
            </w:hyperlink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 </w:t>
            </w:r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Phone: 858-722-0127</w:t>
            </w:r>
          </w:p>
        </w:tc>
        <w:tc>
          <w:tcPr>
            <w:tcW w:w="23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96C" w:rsidRPr="00524ED9" w:rsidRDefault="0033496C" w:rsidP="0035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Ester </w:t>
            </w:r>
            <w:proofErr w:type="spellStart"/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>Sztein</w:t>
            </w:r>
            <w:proofErr w:type="spellEnd"/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NAS</w:t>
            </w:r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E-mail: </w:t>
            </w:r>
            <w:hyperlink r:id="rId13">
              <w:r w:rsidRPr="00524ED9">
                <w:rPr>
                  <w:rFonts w:ascii="Arial" w:eastAsia="Arial" w:hAnsi="Arial" w:cs="Arial"/>
                  <w:color w:val="000000"/>
                  <w:sz w:val="18"/>
                  <w:szCs w:val="18"/>
                  <w:u w:val="single"/>
                </w:rPr>
                <w:t>esztein@nas.edu</w:t>
              </w:r>
            </w:hyperlink>
            <w:r w:rsidRPr="00524E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Phone: 202-334-3049</w:t>
            </w:r>
          </w:p>
        </w:tc>
      </w:tr>
    </w:tbl>
    <w:p w:rsidR="0033496C" w:rsidRDefault="0033496C" w:rsidP="00DB0150"/>
    <w:sectPr w:rsidR="0033496C" w:rsidSect="00874EB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05A5"/>
    <w:multiLevelType w:val="hybridMultilevel"/>
    <w:tmpl w:val="178487C8"/>
    <w:lvl w:ilvl="0" w:tplc="8B0E2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D7A46"/>
    <w:multiLevelType w:val="hybridMultilevel"/>
    <w:tmpl w:val="79985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MDYzsDQzszS1NDVW0lEKTi0uzszPAykwqQUAsdzlhywAAAA="/>
  </w:docVars>
  <w:rsids>
    <w:rsidRoot w:val="000F2E98"/>
    <w:rsid w:val="00034C8D"/>
    <w:rsid w:val="000F2E98"/>
    <w:rsid w:val="00165D0E"/>
    <w:rsid w:val="001C3538"/>
    <w:rsid w:val="00271857"/>
    <w:rsid w:val="0033496C"/>
    <w:rsid w:val="0046390E"/>
    <w:rsid w:val="00524ED9"/>
    <w:rsid w:val="00627EA8"/>
    <w:rsid w:val="00640081"/>
    <w:rsid w:val="00874EB3"/>
    <w:rsid w:val="00A5223B"/>
    <w:rsid w:val="00BA4420"/>
    <w:rsid w:val="00D55F81"/>
    <w:rsid w:val="00D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48D0E-EC19-4F8F-BD3B-3B33E4E9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E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ais.memberclicks.net/index.php?option=com_mc&amp;amp;view=mc&amp;amp;mcid=form_242599&amp;amp;tmpl=component" TargetMode="External"/><Relationship Id="rId13" Type="http://schemas.openxmlformats.org/officeDocument/2006/relationships/hyperlink" Target="mailto:esztein@na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d-alliance.org/about/organization/key-profiles/peter-wittenburg.html" TargetMode="External"/><Relationship Id="rId12" Type="http://schemas.openxmlformats.org/officeDocument/2006/relationships/hyperlink" Target="mailto:yarmel@r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d-alliance.org/about/organization/key-profiles/peter-wittenburg.html" TargetMode="External"/><Relationship Id="rId11" Type="http://schemas.openxmlformats.org/officeDocument/2006/relationships/hyperlink" Target="mailto:nblairdeleon@nfais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hparrish@iiawe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parrish@iiawe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Parrish</dc:creator>
  <cp:keywords/>
  <dc:description/>
  <cp:lastModifiedBy>Heather Parrish</cp:lastModifiedBy>
  <cp:revision>5</cp:revision>
  <dcterms:created xsi:type="dcterms:W3CDTF">2017-10-21T18:42:00Z</dcterms:created>
  <dcterms:modified xsi:type="dcterms:W3CDTF">2017-10-23T15:01:00Z</dcterms:modified>
</cp:coreProperties>
</file>